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F75" w:rsidRPr="002B3261" w:rsidRDefault="00891F75" w:rsidP="002B3261">
      <w:pPr>
        <w:spacing w:after="0" w:line="480" w:lineRule="auto"/>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891F75" w:rsidRPr="002B3261" w:rsidRDefault="00891F75" w:rsidP="002B3261">
      <w:pPr>
        <w:spacing w:after="0" w:line="480" w:lineRule="auto"/>
        <w:jc w:val="center"/>
        <w:rPr>
          <w:rFonts w:ascii="Times New Roman" w:hAnsi="Times New Roman" w:cs="Times New Roman"/>
          <w:sz w:val="24"/>
          <w:szCs w:val="24"/>
        </w:rPr>
      </w:pPr>
    </w:p>
    <w:p w:rsidR="00CA3B87" w:rsidRPr="002B3261" w:rsidRDefault="00CD5E94" w:rsidP="002B3261">
      <w:pPr>
        <w:spacing w:after="0" w:line="480" w:lineRule="auto"/>
        <w:jc w:val="center"/>
        <w:rPr>
          <w:rFonts w:ascii="Times New Roman" w:hAnsi="Times New Roman" w:cs="Times New Roman"/>
          <w:sz w:val="24"/>
          <w:szCs w:val="24"/>
        </w:rPr>
      </w:pPr>
      <w:r w:rsidRPr="002B3261">
        <w:rPr>
          <w:rFonts w:ascii="Times New Roman" w:hAnsi="Times New Roman" w:cs="Times New Roman"/>
          <w:sz w:val="24"/>
          <w:szCs w:val="24"/>
        </w:rPr>
        <w:t xml:space="preserve">Application </w:t>
      </w:r>
      <w:r w:rsidR="002B3261" w:rsidRPr="002B3261">
        <w:rPr>
          <w:rFonts w:ascii="Times New Roman" w:hAnsi="Times New Roman" w:cs="Times New Roman"/>
          <w:sz w:val="24"/>
          <w:szCs w:val="24"/>
        </w:rPr>
        <w:t>of</w:t>
      </w:r>
      <w:r w:rsidRPr="002B3261">
        <w:rPr>
          <w:rFonts w:ascii="Times New Roman" w:hAnsi="Times New Roman" w:cs="Times New Roman"/>
          <w:sz w:val="24"/>
          <w:szCs w:val="24"/>
        </w:rPr>
        <w:t xml:space="preserve"> Internet of Things in Healthcare</w:t>
      </w:r>
    </w:p>
    <w:p w:rsidR="00891F75" w:rsidRPr="002B3261" w:rsidRDefault="00CD5E94" w:rsidP="002B3261">
      <w:pPr>
        <w:spacing w:after="0" w:line="480" w:lineRule="auto"/>
        <w:jc w:val="center"/>
        <w:rPr>
          <w:rFonts w:ascii="Times New Roman" w:hAnsi="Times New Roman" w:cs="Times New Roman"/>
          <w:sz w:val="24"/>
          <w:szCs w:val="24"/>
        </w:rPr>
      </w:pPr>
      <w:r w:rsidRPr="002B3261">
        <w:rPr>
          <w:rFonts w:ascii="Times New Roman" w:hAnsi="Times New Roman" w:cs="Times New Roman"/>
          <w:sz w:val="24"/>
          <w:szCs w:val="24"/>
        </w:rPr>
        <w:t>Student’s Name</w:t>
      </w:r>
    </w:p>
    <w:p w:rsidR="00891F75" w:rsidRPr="002B3261" w:rsidRDefault="00CD5E94" w:rsidP="002B3261">
      <w:pPr>
        <w:spacing w:after="0" w:line="480" w:lineRule="auto"/>
        <w:jc w:val="center"/>
        <w:rPr>
          <w:rFonts w:ascii="Times New Roman" w:hAnsi="Times New Roman" w:cs="Times New Roman"/>
          <w:sz w:val="24"/>
          <w:szCs w:val="24"/>
        </w:rPr>
      </w:pPr>
      <w:r w:rsidRPr="002B3261">
        <w:rPr>
          <w:rFonts w:ascii="Times New Roman" w:hAnsi="Times New Roman" w:cs="Times New Roman"/>
          <w:sz w:val="24"/>
          <w:szCs w:val="24"/>
        </w:rPr>
        <w:t>Institution Affiliation</w:t>
      </w:r>
    </w:p>
    <w:p w:rsidR="002B3261" w:rsidRPr="002B3261" w:rsidRDefault="002B3261" w:rsidP="002B3261">
      <w:pPr>
        <w:spacing w:after="0" w:line="480" w:lineRule="auto"/>
        <w:rPr>
          <w:rFonts w:ascii="Times New Roman" w:hAnsi="Times New Roman" w:cs="Times New Roman"/>
          <w:sz w:val="24"/>
          <w:szCs w:val="24"/>
        </w:rPr>
      </w:pPr>
      <w:r w:rsidRPr="002B3261">
        <w:rPr>
          <w:rFonts w:ascii="Times New Roman" w:hAnsi="Times New Roman" w:cs="Times New Roman"/>
          <w:sz w:val="24"/>
          <w:szCs w:val="24"/>
        </w:rPr>
        <w:br w:type="page"/>
      </w:r>
    </w:p>
    <w:p w:rsidR="002B3261" w:rsidRPr="002B3261" w:rsidRDefault="002B3261" w:rsidP="002B3261">
      <w:pPr>
        <w:spacing w:after="0" w:line="480" w:lineRule="auto"/>
        <w:jc w:val="center"/>
        <w:rPr>
          <w:rFonts w:ascii="Times New Roman" w:hAnsi="Times New Roman" w:cs="Times New Roman"/>
          <w:sz w:val="24"/>
          <w:szCs w:val="24"/>
        </w:rPr>
      </w:pPr>
      <w:r w:rsidRPr="002B3261">
        <w:rPr>
          <w:rFonts w:ascii="Times New Roman" w:hAnsi="Times New Roman" w:cs="Times New Roman"/>
          <w:sz w:val="24"/>
          <w:szCs w:val="24"/>
        </w:rPr>
        <w:lastRenderedPageBreak/>
        <w:t>Application of Internet of Things in Healthcare</w:t>
      </w:r>
    </w:p>
    <w:p w:rsidR="003D0DBE"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What information is in the abstract?</w:t>
      </w:r>
    </w:p>
    <w:p w:rsidR="00B5730E" w:rsidRPr="002B3261" w:rsidRDefault="002B3261" w:rsidP="002B3261">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Based on th</w:t>
      </w:r>
      <w:r w:rsidR="00B33978">
        <w:rPr>
          <w:rFonts w:ascii="Times New Roman" w:hAnsi="Times New Roman" w:cs="Times New Roman"/>
          <w:sz w:val="24"/>
          <w:szCs w:val="24"/>
        </w:rPr>
        <w:t>e article, t</w:t>
      </w:r>
      <w:bookmarkStart w:id="0" w:name="_GoBack"/>
      <w:bookmarkEnd w:id="0"/>
      <w:r w:rsidR="00CD5E94" w:rsidRPr="002B3261">
        <w:rPr>
          <w:rFonts w:ascii="Times New Roman" w:hAnsi="Times New Roman" w:cs="Times New Roman"/>
          <w:sz w:val="24"/>
          <w:szCs w:val="24"/>
        </w:rPr>
        <w:t xml:space="preserve">he internet of things involves a </w:t>
      </w:r>
      <w:r w:rsidR="00980918" w:rsidRPr="002B3261">
        <w:rPr>
          <w:rFonts w:ascii="Times New Roman" w:hAnsi="Times New Roman" w:cs="Times New Roman"/>
          <w:sz w:val="24"/>
          <w:szCs w:val="24"/>
        </w:rPr>
        <w:t>network</w:t>
      </w:r>
      <w:r w:rsidR="00CD5E94" w:rsidRPr="002B3261">
        <w:rPr>
          <w:rFonts w:ascii="Times New Roman" w:hAnsi="Times New Roman" w:cs="Times New Roman"/>
          <w:sz w:val="24"/>
          <w:szCs w:val="24"/>
        </w:rPr>
        <w:t xml:space="preserve"> that combines physical, software, and hardware to facilitate interaction. Notably, there has been an increase in the world's population, which has led to an increase in the healthcare </w:t>
      </w:r>
      <w:r w:rsidR="00891F75" w:rsidRPr="002B3261">
        <w:rPr>
          <w:rFonts w:ascii="Times New Roman" w:hAnsi="Times New Roman" w:cs="Times New Roman"/>
          <w:sz w:val="24"/>
          <w:szCs w:val="24"/>
        </w:rPr>
        <w:t>system (Ahmadi</w:t>
      </w:r>
      <w:r>
        <w:rPr>
          <w:rFonts w:ascii="Times New Roman" w:hAnsi="Times New Roman" w:cs="Times New Roman"/>
          <w:sz w:val="24"/>
          <w:szCs w:val="24"/>
        </w:rPr>
        <w:t xml:space="preserve"> </w:t>
      </w:r>
      <w:r w:rsidR="00891F75" w:rsidRPr="002B3261">
        <w:rPr>
          <w:rFonts w:ascii="Times New Roman" w:hAnsi="Times New Roman" w:cs="Times New Roman"/>
          <w:sz w:val="24"/>
          <w:szCs w:val="24"/>
        </w:rPr>
        <w:t>et al</w:t>
      </w:r>
      <w:r w:rsidR="00CD5E94" w:rsidRPr="002B3261">
        <w:rPr>
          <w:rFonts w:ascii="Times New Roman" w:hAnsi="Times New Roman" w:cs="Times New Roman"/>
          <w:sz w:val="24"/>
          <w:szCs w:val="24"/>
        </w:rPr>
        <w:t>.</w:t>
      </w:r>
      <w:r>
        <w:rPr>
          <w:rFonts w:ascii="Times New Roman" w:hAnsi="Times New Roman" w:cs="Times New Roman"/>
          <w:sz w:val="24"/>
          <w:szCs w:val="24"/>
        </w:rPr>
        <w:t xml:space="preserve">, </w:t>
      </w:r>
      <w:r w:rsidR="00891F75" w:rsidRPr="002B3261">
        <w:rPr>
          <w:rFonts w:ascii="Times New Roman" w:hAnsi="Times New Roman" w:cs="Times New Roman"/>
          <w:sz w:val="24"/>
          <w:szCs w:val="24"/>
        </w:rPr>
        <w:t>2019)</w:t>
      </w:r>
      <w:r w:rsidR="00CD5E94" w:rsidRPr="002B3261">
        <w:rPr>
          <w:rFonts w:ascii="Times New Roman" w:hAnsi="Times New Roman" w:cs="Times New Roman"/>
          <w:sz w:val="24"/>
          <w:szCs w:val="24"/>
        </w:rPr>
        <w:t xml:space="preserve">. Thus the community is composed of the aging population, and healthcare is characterized by the shortage of resources and the rising medical expenses. </w:t>
      </w:r>
      <w:r w:rsidRPr="002B3261">
        <w:rPr>
          <w:rFonts w:ascii="Times New Roman" w:hAnsi="Times New Roman" w:cs="Times New Roman"/>
          <w:sz w:val="24"/>
          <w:szCs w:val="24"/>
        </w:rPr>
        <w:t>Therefore,</w:t>
      </w:r>
      <w:r w:rsidR="00CD5E94" w:rsidRPr="002B3261">
        <w:rPr>
          <w:rFonts w:ascii="Times New Roman" w:hAnsi="Times New Roman" w:cs="Times New Roman"/>
          <w:sz w:val="24"/>
          <w:szCs w:val="24"/>
        </w:rPr>
        <w:t xml:space="preserve"> the introduction of the IoT based technology has helped extensively to tailor and address healthcare the challenges.</w:t>
      </w:r>
      <w:r w:rsidR="003D0DBE" w:rsidRPr="002B3261">
        <w:rPr>
          <w:rFonts w:ascii="Times New Roman" w:hAnsi="Times New Roman" w:cs="Times New Roman"/>
          <w:sz w:val="24"/>
          <w:szCs w:val="24"/>
        </w:rPr>
        <w:t xml:space="preserve">  The healthcare system has improved access to healthcare at a relatively lower cost by introducing innovation and invention. The innovation program will make the healthcare habitable and more universal to the community as the community can access healthcare and diagnose remotely at their home.  More so, the program can monitor and remind the patient to take and adhere to the medicine subscription.  </w:t>
      </w:r>
    </w:p>
    <w:p w:rsidR="003D0DBE"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What is the purpose of the theoretical background?</w:t>
      </w:r>
    </w:p>
    <w:p w:rsidR="008678D8"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 xml:space="preserve"> The purpose of the theoretical literature for the IoT is to facilities the re</w:t>
      </w:r>
      <w:r w:rsidR="00980918" w:rsidRPr="002B3261">
        <w:rPr>
          <w:rFonts w:ascii="Times New Roman" w:hAnsi="Times New Roman" w:cs="Times New Roman"/>
          <w:sz w:val="24"/>
          <w:szCs w:val="24"/>
        </w:rPr>
        <w:t xml:space="preserve">searchers to understand the </w:t>
      </w:r>
      <w:r w:rsidRPr="002B3261">
        <w:rPr>
          <w:rFonts w:ascii="Times New Roman" w:hAnsi="Times New Roman" w:cs="Times New Roman"/>
          <w:sz w:val="24"/>
          <w:szCs w:val="24"/>
        </w:rPr>
        <w:t xml:space="preserve">effective </w:t>
      </w:r>
      <w:r w:rsidR="00980918" w:rsidRPr="002B3261">
        <w:rPr>
          <w:rFonts w:ascii="Times New Roman" w:hAnsi="Times New Roman" w:cs="Times New Roman"/>
          <w:sz w:val="24"/>
          <w:szCs w:val="24"/>
        </w:rPr>
        <w:t>presentation</w:t>
      </w:r>
      <w:r w:rsidRPr="002B3261">
        <w:rPr>
          <w:rFonts w:ascii="Times New Roman" w:hAnsi="Times New Roman" w:cs="Times New Roman"/>
          <w:sz w:val="24"/>
          <w:szCs w:val="24"/>
        </w:rPr>
        <w:t xml:space="preserve"> of the IoT program in the healthcare system. More so, the literature helps the stakeholders understand the various components of the IoT architecture structure in healthcare.  The move facilitates different stakeholders to </w:t>
      </w:r>
      <w:r w:rsidR="00F540C2" w:rsidRPr="002B3261">
        <w:rPr>
          <w:rFonts w:ascii="Times New Roman" w:hAnsi="Times New Roman" w:cs="Times New Roman"/>
          <w:sz w:val="24"/>
          <w:szCs w:val="24"/>
        </w:rPr>
        <w:t>appreciate</w:t>
      </w:r>
      <w:r w:rsidRPr="002B3261">
        <w:rPr>
          <w:rFonts w:ascii="Times New Roman" w:hAnsi="Times New Roman" w:cs="Times New Roman"/>
          <w:sz w:val="24"/>
          <w:szCs w:val="24"/>
        </w:rPr>
        <w:t xml:space="preserve"> the character of the cloud-based architecture, </w:t>
      </w:r>
      <w:r w:rsidR="00980918" w:rsidRPr="002B3261">
        <w:rPr>
          <w:rFonts w:ascii="Times New Roman" w:hAnsi="Times New Roman" w:cs="Times New Roman"/>
          <w:sz w:val="24"/>
          <w:szCs w:val="24"/>
        </w:rPr>
        <w:t>safety</w:t>
      </w:r>
      <w:r w:rsidRPr="002B3261">
        <w:rPr>
          <w:rFonts w:ascii="Times New Roman" w:hAnsi="Times New Roman" w:cs="Times New Roman"/>
          <w:sz w:val="24"/>
          <w:szCs w:val="24"/>
        </w:rPr>
        <w:t xml:space="preserve">, and the various interoperability </w:t>
      </w:r>
      <w:r w:rsidR="00980918" w:rsidRPr="002B3261">
        <w:rPr>
          <w:rFonts w:ascii="Times New Roman" w:hAnsi="Times New Roman" w:cs="Times New Roman"/>
          <w:sz w:val="24"/>
          <w:szCs w:val="24"/>
        </w:rPr>
        <w:t>concerns</w:t>
      </w:r>
      <w:r w:rsidRPr="002B3261">
        <w:rPr>
          <w:rFonts w:ascii="Times New Roman" w:hAnsi="Times New Roman" w:cs="Times New Roman"/>
          <w:sz w:val="24"/>
          <w:szCs w:val="24"/>
        </w:rPr>
        <w:t xml:space="preserve"> associated with the IoT architecture </w:t>
      </w:r>
      <w:r w:rsidR="00980918" w:rsidRPr="002B3261">
        <w:rPr>
          <w:rFonts w:ascii="Times New Roman" w:hAnsi="Times New Roman" w:cs="Times New Roman"/>
          <w:sz w:val="24"/>
          <w:szCs w:val="24"/>
        </w:rPr>
        <w:t>and its various problems</w:t>
      </w:r>
      <w:r w:rsidR="00891F75" w:rsidRPr="002B3261">
        <w:rPr>
          <w:rFonts w:ascii="Times New Roman" w:hAnsi="Times New Roman" w:cs="Times New Roman"/>
          <w:sz w:val="24"/>
          <w:szCs w:val="24"/>
        </w:rPr>
        <w:t>. Understanding</w:t>
      </w:r>
      <w:r w:rsidRPr="002B3261">
        <w:rPr>
          <w:rFonts w:ascii="Times New Roman" w:hAnsi="Times New Roman" w:cs="Times New Roman"/>
          <w:sz w:val="24"/>
          <w:szCs w:val="24"/>
        </w:rPr>
        <w:t xml:space="preserve"> the literature enables the stakeholder to appreciate the different problems </w:t>
      </w:r>
      <w:r w:rsidR="00F540C2" w:rsidRPr="002B3261">
        <w:rPr>
          <w:rFonts w:ascii="Times New Roman" w:hAnsi="Times New Roman" w:cs="Times New Roman"/>
          <w:sz w:val="24"/>
          <w:szCs w:val="24"/>
        </w:rPr>
        <w:t>associated with the IoT program and determine the different ways they can revert</w:t>
      </w:r>
      <w:r w:rsidRPr="002B3261">
        <w:rPr>
          <w:rFonts w:ascii="Times New Roman" w:hAnsi="Times New Roman" w:cs="Times New Roman"/>
          <w:sz w:val="24"/>
          <w:szCs w:val="24"/>
        </w:rPr>
        <w:t xml:space="preserve"> the issuers whenever they </w:t>
      </w:r>
      <w:r w:rsidR="00891F75" w:rsidRPr="002B3261">
        <w:rPr>
          <w:rFonts w:ascii="Times New Roman" w:hAnsi="Times New Roman" w:cs="Times New Roman"/>
          <w:sz w:val="24"/>
          <w:szCs w:val="24"/>
        </w:rPr>
        <w:t>arise</w:t>
      </w:r>
      <w:r w:rsidRPr="002B3261">
        <w:rPr>
          <w:rFonts w:ascii="Times New Roman" w:hAnsi="Times New Roman" w:cs="Times New Roman"/>
          <w:sz w:val="24"/>
          <w:szCs w:val="24"/>
        </w:rPr>
        <w:t xml:space="preserve">.   </w:t>
      </w:r>
      <w:r w:rsidR="00F540C2" w:rsidRPr="002B3261">
        <w:rPr>
          <w:rFonts w:ascii="Times New Roman" w:hAnsi="Times New Roman" w:cs="Times New Roman"/>
          <w:sz w:val="24"/>
          <w:szCs w:val="24"/>
        </w:rPr>
        <w:t xml:space="preserve">For instance, the previous theoretical </w:t>
      </w:r>
      <w:r w:rsidR="007F7FC9" w:rsidRPr="002B3261">
        <w:rPr>
          <w:rFonts w:ascii="Times New Roman" w:hAnsi="Times New Roman" w:cs="Times New Roman"/>
          <w:sz w:val="24"/>
          <w:szCs w:val="24"/>
        </w:rPr>
        <w:lastRenderedPageBreak/>
        <w:t>literature has</w:t>
      </w:r>
      <w:r w:rsidR="00F540C2" w:rsidRPr="002B3261">
        <w:rPr>
          <w:rFonts w:ascii="Times New Roman" w:hAnsi="Times New Roman" w:cs="Times New Roman"/>
          <w:sz w:val="24"/>
          <w:szCs w:val="24"/>
        </w:rPr>
        <w:t xml:space="preserve"> indicated how the home healthcare system has improved and integrated due to the IoT program's healthcare introduction.   </w:t>
      </w:r>
    </w:p>
    <w:p w:rsidR="007F7FC9"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What is the motivation and scope of the study?</w:t>
      </w:r>
    </w:p>
    <w:p w:rsidR="000C193E"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 xml:space="preserve">The general scope of the study was to determine the </w:t>
      </w:r>
      <w:r w:rsidR="00980918" w:rsidRPr="002B3261">
        <w:rPr>
          <w:rFonts w:ascii="Times New Roman" w:hAnsi="Times New Roman" w:cs="Times New Roman"/>
          <w:sz w:val="24"/>
          <w:szCs w:val="24"/>
        </w:rPr>
        <w:t>submission</w:t>
      </w:r>
      <w:r w:rsidRPr="002B3261">
        <w:rPr>
          <w:rFonts w:ascii="Times New Roman" w:hAnsi="Times New Roman" w:cs="Times New Roman"/>
          <w:sz w:val="24"/>
          <w:szCs w:val="24"/>
        </w:rPr>
        <w:t xml:space="preserve"> of the internet of things in healthcare. The work intended to focus on the various </w:t>
      </w:r>
      <w:r w:rsidR="00980918" w:rsidRPr="002B3261">
        <w:rPr>
          <w:rFonts w:ascii="Times New Roman" w:hAnsi="Times New Roman" w:cs="Times New Roman"/>
          <w:sz w:val="24"/>
          <w:szCs w:val="24"/>
        </w:rPr>
        <w:t>methodical</w:t>
      </w:r>
      <w:r w:rsidRPr="002B3261">
        <w:rPr>
          <w:rFonts w:ascii="Times New Roman" w:hAnsi="Times New Roman" w:cs="Times New Roman"/>
          <w:sz w:val="24"/>
          <w:szCs w:val="24"/>
        </w:rPr>
        <w:t xml:space="preserve"> literature </w:t>
      </w:r>
      <w:r w:rsidR="00980918" w:rsidRPr="002B3261">
        <w:rPr>
          <w:rFonts w:ascii="Times New Roman" w:hAnsi="Times New Roman" w:cs="Times New Roman"/>
          <w:sz w:val="24"/>
          <w:szCs w:val="24"/>
        </w:rPr>
        <w:t>appraisal</w:t>
      </w:r>
      <w:r w:rsidRPr="002B3261">
        <w:rPr>
          <w:rFonts w:ascii="Times New Roman" w:hAnsi="Times New Roman" w:cs="Times New Roman"/>
          <w:sz w:val="24"/>
          <w:szCs w:val="24"/>
        </w:rPr>
        <w:t xml:space="preserve"> and </w:t>
      </w:r>
      <w:r w:rsidR="00980918" w:rsidRPr="002B3261">
        <w:rPr>
          <w:rFonts w:ascii="Times New Roman" w:hAnsi="Times New Roman" w:cs="Times New Roman"/>
          <w:sz w:val="24"/>
          <w:szCs w:val="24"/>
        </w:rPr>
        <w:t>arrangement</w:t>
      </w:r>
      <w:r w:rsidRPr="002B3261">
        <w:rPr>
          <w:rFonts w:ascii="Times New Roman" w:hAnsi="Times New Roman" w:cs="Times New Roman"/>
          <w:sz w:val="24"/>
          <w:szCs w:val="24"/>
        </w:rPr>
        <w:t xml:space="preserve"> that will draw the </w:t>
      </w:r>
      <w:r w:rsidR="00170A51" w:rsidRPr="002B3261">
        <w:rPr>
          <w:rFonts w:ascii="Times New Roman" w:hAnsi="Times New Roman" w:cs="Times New Roman"/>
          <w:sz w:val="24"/>
          <w:szCs w:val="24"/>
        </w:rPr>
        <w:t>study (TBIPI, 2017)</w:t>
      </w:r>
      <w:r w:rsidRPr="002B3261">
        <w:rPr>
          <w:rFonts w:ascii="Times New Roman" w:hAnsi="Times New Roman" w:cs="Times New Roman"/>
          <w:sz w:val="24"/>
          <w:szCs w:val="24"/>
        </w:rPr>
        <w:t>. The sample population was drawn from older people's telemonitoring with the chronic and emergency healthcare system conditions.</w:t>
      </w:r>
      <w:r w:rsidR="002B283B" w:rsidRPr="002B3261">
        <w:rPr>
          <w:rFonts w:ascii="Times New Roman" w:hAnsi="Times New Roman" w:cs="Times New Roman"/>
          <w:sz w:val="24"/>
          <w:szCs w:val="24"/>
        </w:rPr>
        <w:t xml:space="preserve"> The sixty </w:t>
      </w:r>
      <w:r w:rsidR="00980918" w:rsidRPr="002B3261">
        <w:rPr>
          <w:rFonts w:ascii="Times New Roman" w:hAnsi="Times New Roman" w:cs="Times New Roman"/>
          <w:sz w:val="24"/>
          <w:szCs w:val="24"/>
        </w:rPr>
        <w:t>appropriate</w:t>
      </w:r>
      <w:r w:rsidR="002B283B" w:rsidRPr="002B3261">
        <w:rPr>
          <w:rFonts w:ascii="Times New Roman" w:hAnsi="Times New Roman" w:cs="Times New Roman"/>
          <w:sz w:val="24"/>
          <w:szCs w:val="24"/>
        </w:rPr>
        <w:t xml:space="preserve"> </w:t>
      </w:r>
      <w:r w:rsidR="00980918" w:rsidRPr="002B3261">
        <w:rPr>
          <w:rFonts w:ascii="Times New Roman" w:hAnsi="Times New Roman" w:cs="Times New Roman"/>
          <w:sz w:val="24"/>
          <w:szCs w:val="24"/>
        </w:rPr>
        <w:t>credentials</w:t>
      </w:r>
      <w:r w:rsidR="002B283B" w:rsidRPr="002B3261">
        <w:rPr>
          <w:rFonts w:ascii="Times New Roman" w:hAnsi="Times New Roman" w:cs="Times New Roman"/>
          <w:sz w:val="24"/>
          <w:szCs w:val="24"/>
        </w:rPr>
        <w:t xml:space="preserve"> were </w:t>
      </w:r>
      <w:r w:rsidR="00980918" w:rsidRPr="002B3261">
        <w:rPr>
          <w:rFonts w:ascii="Times New Roman" w:hAnsi="Times New Roman" w:cs="Times New Roman"/>
          <w:sz w:val="24"/>
          <w:szCs w:val="24"/>
        </w:rPr>
        <w:t>printed</w:t>
      </w:r>
      <w:r w:rsidR="002B283B" w:rsidRPr="002B3261">
        <w:rPr>
          <w:rFonts w:ascii="Times New Roman" w:hAnsi="Times New Roman" w:cs="Times New Roman"/>
          <w:sz w:val="24"/>
          <w:szCs w:val="24"/>
        </w:rPr>
        <w:t xml:space="preserve"> between 2000 and 2026, which were </w:t>
      </w:r>
      <w:r w:rsidR="00980918" w:rsidRPr="002B3261">
        <w:rPr>
          <w:rFonts w:ascii="Times New Roman" w:hAnsi="Times New Roman" w:cs="Times New Roman"/>
          <w:sz w:val="24"/>
          <w:szCs w:val="24"/>
        </w:rPr>
        <w:t>revised</w:t>
      </w:r>
      <w:r w:rsidR="002B283B" w:rsidRPr="002B3261">
        <w:rPr>
          <w:rFonts w:ascii="Times New Roman" w:hAnsi="Times New Roman" w:cs="Times New Roman"/>
          <w:sz w:val="24"/>
          <w:szCs w:val="24"/>
        </w:rPr>
        <w:t xml:space="preserve"> to analyze its implication. The study's motivation will be to determine the systematic review to establish a complete survey to determine the IoT architecture in the healthcare system and how its application will improve healthcare. </w:t>
      </w:r>
    </w:p>
    <w:p w:rsidR="002B283B"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Explain the research methods used.</w:t>
      </w:r>
    </w:p>
    <w:p w:rsidR="003A4598"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 xml:space="preserve">Various studies </w:t>
      </w:r>
      <w:r w:rsidR="00980918" w:rsidRPr="002B3261">
        <w:rPr>
          <w:rFonts w:ascii="Times New Roman" w:hAnsi="Times New Roman" w:cs="Times New Roman"/>
          <w:sz w:val="24"/>
          <w:szCs w:val="24"/>
        </w:rPr>
        <w:t>concerning</w:t>
      </w:r>
      <w:r w:rsidRPr="002B3261">
        <w:rPr>
          <w:rFonts w:ascii="Times New Roman" w:hAnsi="Times New Roman" w:cs="Times New Roman"/>
          <w:sz w:val="24"/>
          <w:szCs w:val="24"/>
        </w:rPr>
        <w:t xml:space="preserve"> IoT technologies and architectures have been conducted on different </w:t>
      </w:r>
      <w:r w:rsidR="00980918" w:rsidRPr="002B3261">
        <w:rPr>
          <w:rFonts w:ascii="Times New Roman" w:hAnsi="Times New Roman" w:cs="Times New Roman"/>
          <w:sz w:val="24"/>
          <w:szCs w:val="24"/>
        </w:rPr>
        <w:t>grounds</w:t>
      </w:r>
      <w:r w:rsidRPr="002B3261">
        <w:rPr>
          <w:rFonts w:ascii="Times New Roman" w:hAnsi="Times New Roman" w:cs="Times New Roman"/>
          <w:sz w:val="24"/>
          <w:szCs w:val="24"/>
        </w:rPr>
        <w:t xml:space="preserve">. The published research papers, therefore, have spread across the different databases. The study abducted the information from the </w:t>
      </w:r>
      <w:r w:rsidR="00B15223" w:rsidRPr="002B3261">
        <w:rPr>
          <w:rFonts w:ascii="Times New Roman" w:hAnsi="Times New Roman" w:cs="Times New Roman"/>
          <w:sz w:val="24"/>
          <w:szCs w:val="24"/>
        </w:rPr>
        <w:t>different electronic</w:t>
      </w:r>
      <w:r w:rsidRPr="002B3261">
        <w:rPr>
          <w:rFonts w:ascii="Times New Roman" w:hAnsi="Times New Roman" w:cs="Times New Roman"/>
          <w:sz w:val="24"/>
          <w:szCs w:val="24"/>
        </w:rPr>
        <w:t xml:space="preserve"> </w:t>
      </w:r>
      <w:r w:rsidR="00B15223" w:rsidRPr="002B3261">
        <w:rPr>
          <w:rFonts w:ascii="Times New Roman" w:hAnsi="Times New Roman" w:cs="Times New Roman"/>
          <w:sz w:val="24"/>
          <w:szCs w:val="24"/>
        </w:rPr>
        <w:t>database that</w:t>
      </w:r>
      <w:r w:rsidRPr="002B3261">
        <w:rPr>
          <w:rFonts w:ascii="Times New Roman" w:hAnsi="Times New Roman" w:cs="Times New Roman"/>
          <w:sz w:val="24"/>
          <w:szCs w:val="24"/>
        </w:rPr>
        <w:t xml:space="preserve"> was created </w:t>
      </w:r>
      <w:r w:rsidR="00B15223" w:rsidRPr="002B3261">
        <w:rPr>
          <w:rFonts w:ascii="Times New Roman" w:hAnsi="Times New Roman" w:cs="Times New Roman"/>
          <w:sz w:val="24"/>
          <w:szCs w:val="24"/>
        </w:rPr>
        <w:t xml:space="preserve">to complete the bibliography. The method was enacted to </w:t>
      </w:r>
      <w:r w:rsidR="00170A51" w:rsidRPr="002B3261">
        <w:rPr>
          <w:rFonts w:ascii="Times New Roman" w:hAnsi="Times New Roman" w:cs="Times New Roman"/>
          <w:sz w:val="24"/>
          <w:szCs w:val="24"/>
        </w:rPr>
        <w:t>facilitate</w:t>
      </w:r>
      <w:r w:rsidR="00B15223" w:rsidRPr="002B3261">
        <w:rPr>
          <w:rFonts w:ascii="Times New Roman" w:hAnsi="Times New Roman" w:cs="Times New Roman"/>
          <w:sz w:val="24"/>
          <w:szCs w:val="24"/>
        </w:rPr>
        <w:t xml:space="preserve"> collecting various data that had other literature that was published to investigate the IoT. Most of the selected process reviewed the paper based on the abstract introduction and the conclusion. </w:t>
      </w:r>
      <w:r w:rsidR="00EF4990" w:rsidRPr="002B3261">
        <w:rPr>
          <w:rFonts w:ascii="Times New Roman" w:hAnsi="Times New Roman" w:cs="Times New Roman"/>
          <w:sz w:val="24"/>
          <w:szCs w:val="24"/>
        </w:rPr>
        <w:t xml:space="preserve"> In the study, the researcher applied the paper, which is more relevant to the research question where the inclusion and the exclusion criteria were applied.  </w:t>
      </w:r>
    </w:p>
    <w:p w:rsidR="00EF4990"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What gaps and implications did the researchers identify?</w:t>
      </w:r>
    </w:p>
    <w:p w:rsidR="00C16CF2"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 xml:space="preserve">Despite the system's effectiveness, there are some gaps the study imposed that require more attention to be looked at in the future. For instance, there is no agreement on the ordinary model </w:t>
      </w:r>
      <w:r w:rsidRPr="002B3261">
        <w:rPr>
          <w:rFonts w:ascii="Times New Roman" w:hAnsi="Times New Roman" w:cs="Times New Roman"/>
          <w:sz w:val="24"/>
          <w:szCs w:val="24"/>
        </w:rPr>
        <w:lastRenderedPageBreak/>
        <w:t xml:space="preserve">in the investigations regarding different architecture proposed in various </w:t>
      </w:r>
      <w:r w:rsidR="00980918" w:rsidRPr="002B3261">
        <w:rPr>
          <w:rFonts w:ascii="Times New Roman" w:hAnsi="Times New Roman" w:cs="Times New Roman"/>
          <w:sz w:val="24"/>
          <w:szCs w:val="24"/>
        </w:rPr>
        <w:t>examination</w:t>
      </w:r>
      <w:r w:rsidRPr="002B3261">
        <w:rPr>
          <w:rFonts w:ascii="Times New Roman" w:hAnsi="Times New Roman" w:cs="Times New Roman"/>
          <w:sz w:val="24"/>
          <w:szCs w:val="24"/>
        </w:rPr>
        <w:t xml:space="preserve"> work. More so, the study also posse the research gap of the security issues as the M-health system is related to a lot of data security. The system finds it difficult to protect the privacy and the physical loc</w:t>
      </w:r>
      <w:r w:rsidR="00980918" w:rsidRPr="002B3261">
        <w:rPr>
          <w:rFonts w:ascii="Times New Roman" w:hAnsi="Times New Roman" w:cs="Times New Roman"/>
          <w:sz w:val="24"/>
          <w:szCs w:val="24"/>
        </w:rPr>
        <w:t xml:space="preserve">ation of the patient. Studies that focus on </w:t>
      </w:r>
      <w:r w:rsidRPr="002B3261">
        <w:rPr>
          <w:rFonts w:ascii="Times New Roman" w:hAnsi="Times New Roman" w:cs="Times New Roman"/>
          <w:sz w:val="24"/>
          <w:szCs w:val="24"/>
        </w:rPr>
        <w:t>the interoperability issues in healthcare are minimal. The</w:t>
      </w:r>
      <w:r w:rsidR="003628FC" w:rsidRPr="002B3261">
        <w:rPr>
          <w:rFonts w:ascii="Times New Roman" w:hAnsi="Times New Roman" w:cs="Times New Roman"/>
          <w:sz w:val="24"/>
          <w:szCs w:val="24"/>
        </w:rPr>
        <w:t xml:space="preserve"> IoT has many implications that aids and help the couple o patient in the caring and monitory at their convenient places. For instance, the IoT technologies can efficiently obtain the patient's information and facilitate identifying the trends that result in health complications. The system makes it easier to obtain data from the sensor securely. It relies upon the information to the cloud, which generates better recommendations in a timely duration</w:t>
      </w:r>
      <w:r w:rsidR="00E64888" w:rsidRPr="002B3261">
        <w:rPr>
          <w:rFonts w:ascii="Times New Roman" w:hAnsi="Times New Roman" w:cs="Times New Roman"/>
          <w:sz w:val="24"/>
          <w:szCs w:val="24"/>
        </w:rPr>
        <w:t xml:space="preserve"> </w:t>
      </w:r>
      <w:r w:rsidRPr="002B3261">
        <w:rPr>
          <w:rFonts w:ascii="Times New Roman" w:hAnsi="Times New Roman" w:cs="Times New Roman"/>
          <w:sz w:val="24"/>
          <w:szCs w:val="24"/>
        </w:rPr>
        <w:t>more</w:t>
      </w:r>
      <w:r w:rsidR="00E64888" w:rsidRPr="002B3261">
        <w:rPr>
          <w:rFonts w:ascii="Times New Roman" w:hAnsi="Times New Roman" w:cs="Times New Roman"/>
          <w:sz w:val="24"/>
          <w:szCs w:val="24"/>
        </w:rPr>
        <w:t xml:space="preserve"> so the healthcare system reduces the cost and enables effective telemonitoring and delivery of the home </w:t>
      </w:r>
      <w:r w:rsidRPr="002B3261">
        <w:rPr>
          <w:rFonts w:ascii="Times New Roman" w:hAnsi="Times New Roman" w:cs="Times New Roman"/>
          <w:sz w:val="24"/>
          <w:szCs w:val="24"/>
        </w:rPr>
        <w:t>healthcare.</w:t>
      </w:r>
    </w:p>
    <w:p w:rsidR="00E64888"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What do the researchers include in the conclusions?</w:t>
      </w:r>
    </w:p>
    <w:p w:rsidR="00C16CF2"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 xml:space="preserve">The study has addressed various aspects that relate to the IoT architecture in healthcare. The </w:t>
      </w:r>
      <w:r w:rsidR="00027288" w:rsidRPr="002B3261">
        <w:rPr>
          <w:rFonts w:ascii="Times New Roman" w:hAnsi="Times New Roman" w:cs="Times New Roman"/>
          <w:sz w:val="24"/>
          <w:szCs w:val="24"/>
        </w:rPr>
        <w:t>researcher has</w:t>
      </w:r>
      <w:r w:rsidRPr="002B3261">
        <w:rPr>
          <w:rFonts w:ascii="Times New Roman" w:hAnsi="Times New Roman" w:cs="Times New Roman"/>
          <w:sz w:val="24"/>
          <w:szCs w:val="24"/>
        </w:rPr>
        <w:t xml:space="preserve"> an integrated conclusion that is related to the </w:t>
      </w:r>
      <w:r w:rsidR="00027288" w:rsidRPr="002B3261">
        <w:rPr>
          <w:rFonts w:ascii="Times New Roman" w:hAnsi="Times New Roman" w:cs="Times New Roman"/>
          <w:sz w:val="24"/>
          <w:szCs w:val="24"/>
        </w:rPr>
        <w:t xml:space="preserve">system. For instance, they concluded that the IoT could </w:t>
      </w:r>
      <w:r w:rsidR="00980918" w:rsidRPr="002B3261">
        <w:rPr>
          <w:rFonts w:ascii="Times New Roman" w:hAnsi="Times New Roman" w:cs="Times New Roman"/>
          <w:sz w:val="24"/>
          <w:szCs w:val="24"/>
        </w:rPr>
        <w:t>alteration</w:t>
      </w:r>
      <w:r w:rsidR="00027288" w:rsidRPr="002B3261">
        <w:rPr>
          <w:rFonts w:ascii="Times New Roman" w:hAnsi="Times New Roman" w:cs="Times New Roman"/>
          <w:sz w:val="24"/>
          <w:szCs w:val="24"/>
        </w:rPr>
        <w:t xml:space="preserve"> the </w:t>
      </w:r>
      <w:r w:rsidR="00980918" w:rsidRPr="002B3261">
        <w:rPr>
          <w:rFonts w:ascii="Times New Roman" w:hAnsi="Times New Roman" w:cs="Times New Roman"/>
          <w:sz w:val="24"/>
          <w:szCs w:val="24"/>
        </w:rPr>
        <w:t>budget</w:t>
      </w:r>
      <w:r w:rsidR="00027288" w:rsidRPr="002B3261">
        <w:rPr>
          <w:rFonts w:ascii="Times New Roman" w:hAnsi="Times New Roman" w:cs="Times New Roman"/>
          <w:sz w:val="24"/>
          <w:szCs w:val="24"/>
        </w:rPr>
        <w:t xml:space="preserve"> and the community </w:t>
      </w:r>
      <w:r w:rsidR="00980918" w:rsidRPr="002B3261">
        <w:rPr>
          <w:rFonts w:ascii="Times New Roman" w:hAnsi="Times New Roman" w:cs="Times New Roman"/>
          <w:sz w:val="24"/>
          <w:szCs w:val="24"/>
        </w:rPr>
        <w:t xml:space="preserve">worldwide by ensuring </w:t>
      </w:r>
      <w:r w:rsidR="00027288" w:rsidRPr="002B3261">
        <w:rPr>
          <w:rFonts w:ascii="Times New Roman" w:hAnsi="Times New Roman" w:cs="Times New Roman"/>
          <w:sz w:val="24"/>
          <w:szCs w:val="24"/>
        </w:rPr>
        <w:t xml:space="preserve">health </w:t>
      </w:r>
      <w:r w:rsidR="00980918" w:rsidRPr="002B3261">
        <w:rPr>
          <w:rFonts w:ascii="Times New Roman" w:hAnsi="Times New Roman" w:cs="Times New Roman"/>
          <w:sz w:val="24"/>
          <w:szCs w:val="24"/>
        </w:rPr>
        <w:t>care is more</w:t>
      </w:r>
      <w:r w:rsidR="00027288" w:rsidRPr="002B3261">
        <w:rPr>
          <w:rFonts w:ascii="Times New Roman" w:hAnsi="Times New Roman" w:cs="Times New Roman"/>
          <w:sz w:val="24"/>
          <w:szCs w:val="24"/>
        </w:rPr>
        <w:t xml:space="preserve"> diverse and connected, thus facilitating better future e-health vision.  More so, the study has implicated how it essentially facilitates the patient to </w:t>
      </w:r>
      <w:r w:rsidR="00980918" w:rsidRPr="002B3261">
        <w:rPr>
          <w:rFonts w:ascii="Times New Roman" w:hAnsi="Times New Roman" w:cs="Times New Roman"/>
          <w:sz w:val="24"/>
          <w:szCs w:val="24"/>
        </w:rPr>
        <w:t>develop as</w:t>
      </w:r>
      <w:r w:rsidR="00027288" w:rsidRPr="002B3261">
        <w:rPr>
          <w:rFonts w:ascii="Times New Roman" w:hAnsi="Times New Roman" w:cs="Times New Roman"/>
          <w:sz w:val="24"/>
          <w:szCs w:val="24"/>
        </w:rPr>
        <w:t xml:space="preserve"> part of the </w:t>
      </w:r>
      <w:r w:rsidR="00980918" w:rsidRPr="002B3261">
        <w:rPr>
          <w:rFonts w:ascii="Times New Roman" w:hAnsi="Times New Roman" w:cs="Times New Roman"/>
          <w:sz w:val="24"/>
          <w:szCs w:val="24"/>
        </w:rPr>
        <w:t>maintainable</w:t>
      </w:r>
      <w:r w:rsidR="00027288" w:rsidRPr="002B3261">
        <w:rPr>
          <w:rFonts w:ascii="Times New Roman" w:hAnsi="Times New Roman" w:cs="Times New Roman"/>
          <w:sz w:val="24"/>
          <w:szCs w:val="24"/>
        </w:rPr>
        <w:t xml:space="preserve"> healthcare development, thus e</w:t>
      </w:r>
      <w:r w:rsidR="00980918" w:rsidRPr="002B3261">
        <w:rPr>
          <w:rFonts w:ascii="Times New Roman" w:hAnsi="Times New Roman" w:cs="Times New Roman"/>
          <w:sz w:val="24"/>
          <w:szCs w:val="24"/>
        </w:rPr>
        <w:t xml:space="preserve">nhancing better self-determination and management </w:t>
      </w:r>
      <w:r w:rsidR="00027288" w:rsidRPr="002B3261">
        <w:rPr>
          <w:rFonts w:ascii="Times New Roman" w:hAnsi="Times New Roman" w:cs="Times New Roman"/>
          <w:sz w:val="24"/>
          <w:szCs w:val="24"/>
        </w:rPr>
        <w:t xml:space="preserve">of their health. </w:t>
      </w:r>
      <w:r w:rsidR="00CA3B87" w:rsidRPr="002B3261">
        <w:rPr>
          <w:rFonts w:ascii="Times New Roman" w:hAnsi="Times New Roman" w:cs="Times New Roman"/>
          <w:sz w:val="24"/>
          <w:szCs w:val="24"/>
        </w:rPr>
        <w:t xml:space="preserve"> Therefore, the study will facilitate the government officials and the health policymaker to formulate the prudential strategic decision that will enable the best significant IoT investments and deployment.    </w:t>
      </w:r>
    </w:p>
    <w:p w:rsidR="00027288" w:rsidRPr="002B3261" w:rsidRDefault="00CD5E94" w:rsidP="002B3261">
      <w:pPr>
        <w:pStyle w:val="ListParagraph"/>
        <w:numPr>
          <w:ilvl w:val="0"/>
          <w:numId w:val="1"/>
        </w:numPr>
        <w:spacing w:after="0" w:line="480" w:lineRule="auto"/>
        <w:ind w:left="0"/>
        <w:rPr>
          <w:rFonts w:ascii="Times New Roman" w:hAnsi="Times New Roman" w:cs="Times New Roman"/>
          <w:b/>
          <w:sz w:val="24"/>
          <w:szCs w:val="24"/>
        </w:rPr>
      </w:pPr>
      <w:r w:rsidRPr="002B3261">
        <w:rPr>
          <w:rFonts w:ascii="Times New Roman" w:hAnsi="Times New Roman" w:cs="Times New Roman"/>
          <w:b/>
          <w:sz w:val="24"/>
          <w:szCs w:val="24"/>
        </w:rPr>
        <w:t>How do the researchers indicate they have acted appropriately while conducting the study?</w:t>
      </w:r>
    </w:p>
    <w:p w:rsidR="00027288"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lastRenderedPageBreak/>
        <w:t xml:space="preserve">The </w:t>
      </w:r>
      <w:r w:rsidR="00CA3B87" w:rsidRPr="002B3261">
        <w:rPr>
          <w:rFonts w:ascii="Times New Roman" w:hAnsi="Times New Roman" w:cs="Times New Roman"/>
          <w:sz w:val="24"/>
          <w:szCs w:val="24"/>
        </w:rPr>
        <w:t>researcher has</w:t>
      </w:r>
      <w:r w:rsidRPr="002B3261">
        <w:rPr>
          <w:rFonts w:ascii="Times New Roman" w:hAnsi="Times New Roman" w:cs="Times New Roman"/>
          <w:sz w:val="24"/>
          <w:szCs w:val="24"/>
        </w:rPr>
        <w:t xml:space="preserve"> followed the code that facilitates the compliances of the ethical research standards where they have researched with no conflict of interest</w:t>
      </w:r>
      <w:r w:rsidR="00CA3B87" w:rsidRPr="002B3261">
        <w:rPr>
          <w:rFonts w:ascii="Times New Roman" w:hAnsi="Times New Roman" w:cs="Times New Roman"/>
          <w:sz w:val="24"/>
          <w:szCs w:val="24"/>
        </w:rPr>
        <w:t xml:space="preserve"> regarding the author and publication of the article.</w:t>
      </w:r>
      <w:r w:rsidRPr="002B3261">
        <w:rPr>
          <w:rFonts w:ascii="Times New Roman" w:hAnsi="Times New Roman" w:cs="Times New Roman"/>
          <w:sz w:val="24"/>
          <w:szCs w:val="24"/>
        </w:rPr>
        <w:t xml:space="preserve">     </w:t>
      </w:r>
    </w:p>
    <w:p w:rsidR="00CA3B87" w:rsidRPr="002B3261" w:rsidRDefault="00CD5E94" w:rsidP="002B3261">
      <w:pPr>
        <w:pStyle w:val="ListParagraph"/>
        <w:numPr>
          <w:ilvl w:val="0"/>
          <w:numId w:val="1"/>
        </w:numPr>
        <w:spacing w:after="0" w:line="480" w:lineRule="auto"/>
        <w:ind w:left="0"/>
        <w:rPr>
          <w:rFonts w:ascii="Times New Roman" w:hAnsi="Times New Roman" w:cs="Times New Roman"/>
          <w:sz w:val="24"/>
          <w:szCs w:val="24"/>
        </w:rPr>
      </w:pPr>
      <w:r w:rsidRPr="002B3261">
        <w:rPr>
          <w:rFonts w:ascii="Times New Roman" w:hAnsi="Times New Roman" w:cs="Times New Roman"/>
          <w:b/>
          <w:sz w:val="24"/>
          <w:szCs w:val="24"/>
        </w:rPr>
        <w:t>Explain the research process and its importance to furthering knowledge in the field of healthcare</w:t>
      </w:r>
      <w:r w:rsidRPr="002B3261">
        <w:rPr>
          <w:rFonts w:ascii="Times New Roman" w:hAnsi="Times New Roman" w:cs="Times New Roman"/>
          <w:sz w:val="24"/>
          <w:szCs w:val="24"/>
        </w:rPr>
        <w:t>.</w:t>
      </w:r>
    </w:p>
    <w:p w:rsidR="00CA3B87"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The research process is fundamental. It will make the baseline to allow the next research to expand the research to fill the gap that the research omitted during the investigation. Further research will add extra information required to make the IoT architecture system more effective in the healthcare system. The study can also expand to investigate how the health institution can employ to enhance patient data privacy and location.</w:t>
      </w:r>
    </w:p>
    <w:p w:rsidR="00891F75" w:rsidRPr="002B3261" w:rsidRDefault="00CD5E94" w:rsidP="002B3261">
      <w:pPr>
        <w:spacing w:after="0" w:line="480" w:lineRule="auto"/>
        <w:ind w:firstLine="360"/>
        <w:rPr>
          <w:rFonts w:ascii="Times New Roman" w:hAnsi="Times New Roman" w:cs="Times New Roman"/>
          <w:sz w:val="24"/>
          <w:szCs w:val="24"/>
        </w:rPr>
      </w:pPr>
      <w:r w:rsidRPr="002B3261">
        <w:rPr>
          <w:rFonts w:ascii="Times New Roman" w:hAnsi="Times New Roman" w:cs="Times New Roman"/>
          <w:sz w:val="24"/>
          <w:szCs w:val="24"/>
        </w:rPr>
        <w:tab/>
      </w: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891F75" w:rsidRPr="002B3261" w:rsidRDefault="00891F75" w:rsidP="002B3261">
      <w:pPr>
        <w:spacing w:after="0" w:line="480" w:lineRule="auto"/>
        <w:ind w:firstLine="360"/>
        <w:rPr>
          <w:rFonts w:ascii="Times New Roman" w:hAnsi="Times New Roman" w:cs="Times New Roman"/>
          <w:sz w:val="24"/>
          <w:szCs w:val="24"/>
        </w:rPr>
      </w:pPr>
    </w:p>
    <w:p w:rsidR="002B3261" w:rsidRDefault="002B3261">
      <w:pPr>
        <w:rPr>
          <w:rFonts w:ascii="Times New Roman" w:hAnsi="Times New Roman" w:cs="Times New Roman"/>
          <w:sz w:val="24"/>
          <w:szCs w:val="24"/>
        </w:rPr>
      </w:pPr>
      <w:r>
        <w:rPr>
          <w:rFonts w:ascii="Times New Roman" w:hAnsi="Times New Roman" w:cs="Times New Roman"/>
          <w:sz w:val="24"/>
          <w:szCs w:val="24"/>
        </w:rPr>
        <w:br w:type="page"/>
      </w:r>
    </w:p>
    <w:p w:rsidR="00891F75" w:rsidRPr="002B3261" w:rsidRDefault="00CD5E94" w:rsidP="002B3261">
      <w:pPr>
        <w:spacing w:after="0" w:line="480" w:lineRule="auto"/>
        <w:ind w:firstLine="360"/>
        <w:jc w:val="center"/>
        <w:rPr>
          <w:rFonts w:ascii="Times New Roman" w:hAnsi="Times New Roman" w:cs="Times New Roman"/>
          <w:sz w:val="24"/>
          <w:szCs w:val="24"/>
        </w:rPr>
      </w:pPr>
      <w:r w:rsidRPr="002B3261">
        <w:rPr>
          <w:rFonts w:ascii="Times New Roman" w:hAnsi="Times New Roman" w:cs="Times New Roman"/>
          <w:sz w:val="24"/>
          <w:szCs w:val="24"/>
        </w:rPr>
        <w:lastRenderedPageBreak/>
        <w:t>References</w:t>
      </w:r>
    </w:p>
    <w:p w:rsidR="00891F75" w:rsidRPr="002B3261" w:rsidRDefault="00CD5E94" w:rsidP="002B3261">
      <w:pPr>
        <w:spacing w:after="0" w:line="480" w:lineRule="auto"/>
        <w:rPr>
          <w:rFonts w:ascii="Times New Roman" w:hAnsi="Times New Roman" w:cs="Times New Roman"/>
          <w:sz w:val="24"/>
          <w:szCs w:val="24"/>
        </w:rPr>
      </w:pPr>
      <w:r w:rsidRPr="002B3261">
        <w:rPr>
          <w:rFonts w:ascii="Times New Roman" w:hAnsi="Times New Roman" w:cs="Times New Roman"/>
          <w:sz w:val="24"/>
          <w:szCs w:val="24"/>
        </w:rPr>
        <w:t>Ahmadi, H., Arji, G., Shahmoradi, L., Safdari, R., Nilashi, M., &amp; Alizadeh, M. (2019). The</w:t>
      </w:r>
      <w:r w:rsidR="00634F17" w:rsidRPr="002B3261">
        <w:rPr>
          <w:rFonts w:ascii="Times New Roman" w:hAnsi="Times New Roman" w:cs="Times New Roman"/>
          <w:sz w:val="24"/>
          <w:szCs w:val="24"/>
        </w:rPr>
        <w:tab/>
      </w:r>
      <w:r w:rsidRPr="002B3261">
        <w:rPr>
          <w:rFonts w:ascii="Times New Roman" w:hAnsi="Times New Roman" w:cs="Times New Roman"/>
          <w:sz w:val="24"/>
          <w:szCs w:val="24"/>
        </w:rPr>
        <w:t>application of the internet of things in healthcare: a systematic literature review and</w:t>
      </w:r>
      <w:r w:rsidR="00170A51" w:rsidRPr="002B3261">
        <w:rPr>
          <w:rFonts w:ascii="Times New Roman" w:hAnsi="Times New Roman" w:cs="Times New Roman"/>
          <w:sz w:val="24"/>
          <w:szCs w:val="24"/>
        </w:rPr>
        <w:tab/>
      </w:r>
      <w:r w:rsidRPr="002B3261">
        <w:rPr>
          <w:rFonts w:ascii="Times New Roman" w:hAnsi="Times New Roman" w:cs="Times New Roman"/>
          <w:sz w:val="24"/>
          <w:szCs w:val="24"/>
        </w:rPr>
        <w:t>classification. Universal Access in the Information Society, 1-33.</w:t>
      </w:r>
    </w:p>
    <w:p w:rsidR="00EF4990" w:rsidRPr="002B3261" w:rsidRDefault="00CD5E94" w:rsidP="002B3261">
      <w:pPr>
        <w:spacing w:after="0" w:line="480" w:lineRule="auto"/>
        <w:rPr>
          <w:rFonts w:ascii="Times New Roman" w:hAnsi="Times New Roman" w:cs="Times New Roman"/>
          <w:sz w:val="24"/>
          <w:szCs w:val="24"/>
        </w:rPr>
      </w:pPr>
      <w:r w:rsidRPr="002B3261">
        <w:rPr>
          <w:rFonts w:ascii="Times New Roman" w:hAnsi="Times New Roman" w:cs="Times New Roman"/>
          <w:sz w:val="24"/>
          <w:szCs w:val="24"/>
        </w:rPr>
        <w:t xml:space="preserve">TBIPI. (2017). Benefits of IoT in Healthcare | Smart diagnosis [Video]. Retrieved from </w:t>
      </w:r>
      <w:r w:rsidRPr="002B3261">
        <w:rPr>
          <w:rFonts w:ascii="Times New Roman" w:hAnsi="Times New Roman" w:cs="Times New Roman"/>
          <w:sz w:val="24"/>
          <w:szCs w:val="24"/>
        </w:rPr>
        <w:tab/>
        <w:t>https://youtu.be/AJowZjH6sAY</w:t>
      </w:r>
    </w:p>
    <w:p w:rsidR="007F7FC9" w:rsidRPr="002B3261" w:rsidRDefault="007F7FC9" w:rsidP="002B3261">
      <w:pPr>
        <w:spacing w:after="0" w:line="480" w:lineRule="auto"/>
        <w:rPr>
          <w:rFonts w:ascii="Times New Roman" w:hAnsi="Times New Roman" w:cs="Times New Roman"/>
          <w:sz w:val="24"/>
          <w:szCs w:val="24"/>
        </w:rPr>
      </w:pPr>
    </w:p>
    <w:sectPr w:rsidR="007F7FC9" w:rsidRPr="002B3261" w:rsidSect="00891F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99E" w:rsidRDefault="0046099E">
      <w:pPr>
        <w:spacing w:after="0" w:line="240" w:lineRule="auto"/>
      </w:pPr>
      <w:r>
        <w:separator/>
      </w:r>
    </w:p>
  </w:endnote>
  <w:endnote w:type="continuationSeparator" w:id="0">
    <w:p w:rsidR="0046099E" w:rsidRDefault="00460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99E" w:rsidRDefault="0046099E">
      <w:pPr>
        <w:spacing w:after="0" w:line="240" w:lineRule="auto"/>
      </w:pPr>
      <w:r>
        <w:separator/>
      </w:r>
    </w:p>
  </w:footnote>
  <w:footnote w:type="continuationSeparator" w:id="0">
    <w:p w:rsidR="0046099E" w:rsidRDefault="00460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44361169"/>
      <w:docPartObj>
        <w:docPartGallery w:val="Page Numbers (Top of Page)"/>
        <w:docPartUnique/>
      </w:docPartObj>
    </w:sdtPr>
    <w:sdtEndPr>
      <w:rPr>
        <w:noProof/>
      </w:rPr>
    </w:sdtEndPr>
    <w:sdtContent>
      <w:p w:rsidR="00891F75" w:rsidRPr="00891F75" w:rsidRDefault="00CD5E94">
        <w:pPr>
          <w:pStyle w:val="Header"/>
          <w:rPr>
            <w:rFonts w:ascii="Times New Roman" w:hAnsi="Times New Roman" w:cs="Times New Roman"/>
            <w:sz w:val="24"/>
            <w:szCs w:val="24"/>
          </w:rPr>
        </w:pPr>
        <w:r w:rsidRPr="00891F75">
          <w:rPr>
            <w:rFonts w:ascii="Times New Roman" w:hAnsi="Times New Roman" w:cs="Times New Roman"/>
            <w:sz w:val="24"/>
            <w:szCs w:val="24"/>
          </w:rPr>
          <w:t xml:space="preserve">APPLICATION OF INTERNET OF THING IN HEALTHCARE                                                </w:t>
        </w:r>
        <w:r w:rsidRPr="00891F75">
          <w:rPr>
            <w:rFonts w:ascii="Times New Roman" w:hAnsi="Times New Roman" w:cs="Times New Roman"/>
            <w:sz w:val="24"/>
            <w:szCs w:val="24"/>
          </w:rPr>
          <w:fldChar w:fldCharType="begin"/>
        </w:r>
        <w:r w:rsidRPr="00891F75">
          <w:rPr>
            <w:rFonts w:ascii="Times New Roman" w:hAnsi="Times New Roman" w:cs="Times New Roman"/>
            <w:sz w:val="24"/>
            <w:szCs w:val="24"/>
          </w:rPr>
          <w:instrText xml:space="preserve"> PAGE   \* MERGEFORMAT </w:instrText>
        </w:r>
        <w:r w:rsidRPr="00891F75">
          <w:rPr>
            <w:rFonts w:ascii="Times New Roman" w:hAnsi="Times New Roman" w:cs="Times New Roman"/>
            <w:sz w:val="24"/>
            <w:szCs w:val="24"/>
          </w:rPr>
          <w:fldChar w:fldCharType="separate"/>
        </w:r>
        <w:r w:rsidR="00AB4D27">
          <w:rPr>
            <w:rFonts w:ascii="Times New Roman" w:hAnsi="Times New Roman" w:cs="Times New Roman"/>
            <w:noProof/>
            <w:sz w:val="24"/>
            <w:szCs w:val="24"/>
          </w:rPr>
          <w:t>2</w:t>
        </w:r>
        <w:r w:rsidRPr="00891F75">
          <w:rPr>
            <w:rFonts w:ascii="Times New Roman" w:hAnsi="Times New Roman" w:cs="Times New Roman"/>
            <w:noProof/>
            <w:sz w:val="24"/>
            <w:szCs w:val="24"/>
          </w:rPr>
          <w:fldChar w:fldCharType="end"/>
        </w:r>
      </w:p>
    </w:sdtContent>
  </w:sdt>
  <w:p w:rsidR="00891F75" w:rsidRPr="00891F75" w:rsidRDefault="00891F7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75" w:rsidRPr="00891F75" w:rsidRDefault="00CD5E94">
    <w:pPr>
      <w:pStyle w:val="Header"/>
      <w:rPr>
        <w:rFonts w:ascii="Times New Roman" w:hAnsi="Times New Roman" w:cs="Times New Roman"/>
        <w:sz w:val="24"/>
        <w:szCs w:val="24"/>
      </w:rPr>
    </w:pPr>
    <w:r w:rsidRPr="00891F75">
      <w:rPr>
        <w:rFonts w:ascii="Times New Roman" w:hAnsi="Times New Roman" w:cs="Times New Roman"/>
        <w:sz w:val="24"/>
        <w:szCs w:val="24"/>
      </w:rPr>
      <w:t xml:space="preserve">APPLICATION OF INTERNET OF THING IN HEALTHCARE                      </w:t>
    </w:r>
    <w:r>
      <w:rPr>
        <w:rFonts w:ascii="Times New Roman" w:hAnsi="Times New Roman" w:cs="Times New Roman"/>
        <w:sz w:val="24"/>
        <w:szCs w:val="24"/>
      </w:rPr>
      <w:t xml:space="preserve">               </w:t>
    </w:r>
    <w:r w:rsidRPr="00891F75">
      <w:rPr>
        <w:rFonts w:ascii="Times New Roman" w:hAnsi="Times New Roman" w:cs="Times New Roman"/>
        <w:sz w:val="24"/>
        <w:szCs w:val="24"/>
      </w:rPr>
      <w:t xml:space="preserve">           </w:t>
    </w:r>
    <w:sdt>
      <w:sdtPr>
        <w:rPr>
          <w:rFonts w:ascii="Times New Roman" w:hAnsi="Times New Roman" w:cs="Times New Roman"/>
          <w:sz w:val="24"/>
          <w:szCs w:val="24"/>
        </w:rPr>
        <w:id w:val="-1103573542"/>
        <w:docPartObj>
          <w:docPartGallery w:val="Page Numbers (Top of Page)"/>
          <w:docPartUnique/>
        </w:docPartObj>
      </w:sdtPr>
      <w:sdtEndPr>
        <w:rPr>
          <w:noProof/>
        </w:rPr>
      </w:sdtEndPr>
      <w:sdtContent>
        <w:r w:rsidRPr="00891F75">
          <w:rPr>
            <w:rFonts w:ascii="Times New Roman" w:hAnsi="Times New Roman" w:cs="Times New Roman"/>
            <w:sz w:val="24"/>
            <w:szCs w:val="24"/>
          </w:rPr>
          <w:fldChar w:fldCharType="begin"/>
        </w:r>
        <w:r w:rsidRPr="00891F75">
          <w:rPr>
            <w:rFonts w:ascii="Times New Roman" w:hAnsi="Times New Roman" w:cs="Times New Roman"/>
            <w:sz w:val="24"/>
            <w:szCs w:val="24"/>
          </w:rPr>
          <w:instrText xml:space="preserve"> PAGE   \* MERGEFORMAT </w:instrText>
        </w:r>
        <w:r w:rsidRPr="00891F75">
          <w:rPr>
            <w:rFonts w:ascii="Times New Roman" w:hAnsi="Times New Roman" w:cs="Times New Roman"/>
            <w:sz w:val="24"/>
            <w:szCs w:val="24"/>
          </w:rPr>
          <w:fldChar w:fldCharType="separate"/>
        </w:r>
        <w:r w:rsidR="00AB4D27">
          <w:rPr>
            <w:rFonts w:ascii="Times New Roman" w:hAnsi="Times New Roman" w:cs="Times New Roman"/>
            <w:noProof/>
            <w:sz w:val="24"/>
            <w:szCs w:val="24"/>
          </w:rPr>
          <w:t>1</w:t>
        </w:r>
        <w:r w:rsidRPr="00891F75">
          <w:rPr>
            <w:rFonts w:ascii="Times New Roman" w:hAnsi="Times New Roman" w:cs="Times New Roman"/>
            <w:noProof/>
            <w:sz w:val="24"/>
            <w:szCs w:val="24"/>
          </w:rPr>
          <w:fldChar w:fldCharType="end"/>
        </w:r>
      </w:sdtContent>
    </w:sdt>
  </w:p>
  <w:p w:rsidR="00891F75" w:rsidRDefault="00891F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6E2C"/>
    <w:multiLevelType w:val="hybridMultilevel"/>
    <w:tmpl w:val="0A0A7A94"/>
    <w:lvl w:ilvl="0" w:tplc="1D06B8DC">
      <w:start w:val="1"/>
      <w:numFmt w:val="decimal"/>
      <w:lvlText w:val="%1."/>
      <w:lvlJc w:val="left"/>
      <w:pPr>
        <w:ind w:left="360" w:hanging="360"/>
      </w:pPr>
    </w:lvl>
    <w:lvl w:ilvl="1" w:tplc="77626B00" w:tentative="1">
      <w:start w:val="1"/>
      <w:numFmt w:val="lowerLetter"/>
      <w:lvlText w:val="%2."/>
      <w:lvlJc w:val="left"/>
      <w:pPr>
        <w:ind w:left="1080" w:hanging="360"/>
      </w:pPr>
    </w:lvl>
    <w:lvl w:ilvl="2" w:tplc="4502AC5A" w:tentative="1">
      <w:start w:val="1"/>
      <w:numFmt w:val="lowerRoman"/>
      <w:lvlText w:val="%3."/>
      <w:lvlJc w:val="right"/>
      <w:pPr>
        <w:ind w:left="1800" w:hanging="180"/>
      </w:pPr>
    </w:lvl>
    <w:lvl w:ilvl="3" w:tplc="7286FCE2" w:tentative="1">
      <w:start w:val="1"/>
      <w:numFmt w:val="decimal"/>
      <w:lvlText w:val="%4."/>
      <w:lvlJc w:val="left"/>
      <w:pPr>
        <w:ind w:left="2520" w:hanging="360"/>
      </w:pPr>
    </w:lvl>
    <w:lvl w:ilvl="4" w:tplc="239216C8" w:tentative="1">
      <w:start w:val="1"/>
      <w:numFmt w:val="lowerLetter"/>
      <w:lvlText w:val="%5."/>
      <w:lvlJc w:val="left"/>
      <w:pPr>
        <w:ind w:left="3240" w:hanging="360"/>
      </w:pPr>
    </w:lvl>
    <w:lvl w:ilvl="5" w:tplc="52969DAE" w:tentative="1">
      <w:start w:val="1"/>
      <w:numFmt w:val="lowerRoman"/>
      <w:lvlText w:val="%6."/>
      <w:lvlJc w:val="right"/>
      <w:pPr>
        <w:ind w:left="3960" w:hanging="180"/>
      </w:pPr>
    </w:lvl>
    <w:lvl w:ilvl="6" w:tplc="ACC6A1C2" w:tentative="1">
      <w:start w:val="1"/>
      <w:numFmt w:val="decimal"/>
      <w:lvlText w:val="%7."/>
      <w:lvlJc w:val="left"/>
      <w:pPr>
        <w:ind w:left="4680" w:hanging="360"/>
      </w:pPr>
    </w:lvl>
    <w:lvl w:ilvl="7" w:tplc="1EEA4F9C" w:tentative="1">
      <w:start w:val="1"/>
      <w:numFmt w:val="lowerLetter"/>
      <w:lvlText w:val="%8."/>
      <w:lvlJc w:val="left"/>
      <w:pPr>
        <w:ind w:left="5400" w:hanging="360"/>
      </w:pPr>
    </w:lvl>
    <w:lvl w:ilvl="8" w:tplc="A63CBE50"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D51"/>
    <w:rsid w:val="00027288"/>
    <w:rsid w:val="000C193E"/>
    <w:rsid w:val="00170A51"/>
    <w:rsid w:val="00180C16"/>
    <w:rsid w:val="00201000"/>
    <w:rsid w:val="002B283B"/>
    <w:rsid w:val="002B3261"/>
    <w:rsid w:val="003628FC"/>
    <w:rsid w:val="003A4598"/>
    <w:rsid w:val="003D0DBE"/>
    <w:rsid w:val="0046099E"/>
    <w:rsid w:val="005459A4"/>
    <w:rsid w:val="00634F17"/>
    <w:rsid w:val="007F7FC9"/>
    <w:rsid w:val="008678D8"/>
    <w:rsid w:val="00882D51"/>
    <w:rsid w:val="00891F75"/>
    <w:rsid w:val="00980918"/>
    <w:rsid w:val="00AB4D27"/>
    <w:rsid w:val="00B15223"/>
    <w:rsid w:val="00B33978"/>
    <w:rsid w:val="00B5730E"/>
    <w:rsid w:val="00BF6763"/>
    <w:rsid w:val="00C16CF2"/>
    <w:rsid w:val="00C901B8"/>
    <w:rsid w:val="00CA3B87"/>
    <w:rsid w:val="00CD5E94"/>
    <w:rsid w:val="00D85FAC"/>
    <w:rsid w:val="00DA60CC"/>
    <w:rsid w:val="00E64888"/>
    <w:rsid w:val="00EF4990"/>
    <w:rsid w:val="00F5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A45FB"/>
  <w15:docId w15:val="{8A4EA1CC-CF9D-4E8B-904F-5DBFA299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F75"/>
  </w:style>
  <w:style w:type="paragraph" w:styleId="Footer">
    <w:name w:val="footer"/>
    <w:basedOn w:val="Normal"/>
    <w:link w:val="FooterChar"/>
    <w:uiPriority w:val="99"/>
    <w:unhideWhenUsed/>
    <w:rsid w:val="00891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F75"/>
  </w:style>
  <w:style w:type="paragraph" w:styleId="ListParagraph">
    <w:name w:val="List Paragraph"/>
    <w:basedOn w:val="Normal"/>
    <w:uiPriority w:val="34"/>
    <w:qFormat/>
    <w:rsid w:val="00891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2020-09-04T16:28:00Z</dcterms:created>
  <dcterms:modified xsi:type="dcterms:W3CDTF">2020-09-04T16:28:00Z</dcterms:modified>
</cp:coreProperties>
</file>